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5.991150pt;margin-top:280.760773pt;width:33.050pt;height:192.1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2024-7312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25/11/2024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7NEH5SLMZEZK9W4F4J3W9Q2SC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1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2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8"/>
        <w:rPr>
          <w:rFonts w:ascii="Times New Roman"/>
          <w:sz w:val="12"/>
        </w:rPr>
      </w:pPr>
    </w:p>
    <w:p>
      <w:pPr>
        <w:pStyle w:val="BodyText"/>
        <w:ind w:left="644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184.2pt;height:52.1pt;mso-position-horizontal-relative:char;mso-position-vertical-relative:line" type="#_x0000_t202" filled="true" fillcolor="#ededed" stroked="true" strokeweight=".1pt" strokecolor="#cccccc">
            <w10:anchorlock/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1"/>
                    <w:ind w:left="115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DECRETO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3"/>
        </w:rPr>
      </w:pPr>
    </w:p>
    <w:tbl>
      <w:tblPr>
        <w:tblW w:w="0" w:type="auto"/>
        <w:jc w:val="left"/>
        <w:tblInd w:w="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4820"/>
      </w:tblGrid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ind w:left="1403"/>
              <w:rPr>
                <w:b/>
                <w:sz w:val="22"/>
              </w:rPr>
            </w:pPr>
            <w:r>
              <w:rPr>
                <w:b/>
                <w:sz w:val="22"/>
              </w:rPr>
              <w:t>Expediente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</w:p>
        </w:tc>
        <w:tc>
          <w:tcPr>
            <w:tcW w:w="4820" w:type="dxa"/>
          </w:tcPr>
          <w:p>
            <w:pPr>
              <w:pStyle w:val="TableParagraph"/>
              <w:ind w:left="1457"/>
              <w:rPr>
                <w:b/>
                <w:sz w:val="22"/>
              </w:rPr>
            </w:pPr>
            <w:r>
              <w:rPr>
                <w:b/>
                <w:sz w:val="22"/>
              </w:rPr>
              <w:t>Órgano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Colegiado</w:t>
            </w:r>
          </w:p>
        </w:tc>
      </w:tr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PLN/2024/15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Pleno</w:t>
            </w:r>
          </w:p>
        </w:tc>
      </w:tr>
    </w:tbl>
    <w:p>
      <w:pPr>
        <w:pStyle w:val="Heading1"/>
        <w:spacing w:line="336" w:lineRule="auto"/>
      </w:pPr>
      <w:r>
        <w:rPr/>
        <w:pict>
          <v:shape style="position:absolute;margin-left:20pt;margin-top:-108.383102pt;width:29pt;height:230.65pt;mso-position-horizontal-relative:page;mso-position-vertical-relative:paragraph;z-index:15730688" type="#_x0000_t202" filled="false" stroked="true" strokeweight=".5pt" strokecolor="#7f7f7f">
            <v:textbox inset="0,0,0,0" style="layout-flow:vertical;mso-layout-flow-alt:bottom-to-top">
              <w:txbxContent>
                <w:p>
                  <w:pPr>
                    <w:spacing w:line="107" w:lineRule="exact" w:before="41"/>
                    <w:ind w:left="1215" w:right="0" w:firstLine="0"/>
                    <w:jc w:val="left"/>
                    <w:rPr>
                      <w:rFonts w:ascii="Arial" w:hAnsi="Arial"/>
                      <w:b/>
                      <w:sz w:val="10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Oswaldo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Betancort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(1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1)</w:t>
                  </w:r>
                </w:p>
                <w:p>
                  <w:pPr>
                    <w:spacing w:line="208" w:lineRule="auto" w:before="5"/>
                    <w:ind w:left="1215" w:right="86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Presidente</w:t>
                  </w:r>
                  <w:r>
                    <w:rPr>
                      <w:rFonts w:ascii="Arial"/>
                      <w:spacing w:val="-7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del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Excmo.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Cabildo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Insular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de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Lanzarote</w:t>
                  </w:r>
                  <w:r>
                    <w:rPr>
                      <w:rFonts w:ascii="Arial"/>
                      <w:spacing w:val="1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Fecha</w:t>
                  </w:r>
                  <w:r>
                    <w:rPr>
                      <w:rFonts w:ascii="Arial"/>
                      <w:spacing w:val="-2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Firma:</w:t>
                  </w:r>
                  <w:r>
                    <w:rPr>
                      <w:rFonts w:ascii="Arial"/>
                      <w:spacing w:val="-1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25/11/2024</w:t>
                  </w:r>
                </w:p>
                <w:p>
                  <w:pPr>
                    <w:spacing w:line="103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pacing w:val="-1"/>
                      <w:sz w:val="10"/>
                    </w:rPr>
                    <w:t>HASH: 5679c9332c1e85895295b4ac1b82679d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Oswaldo</w:t>
      </w:r>
      <w:r>
        <w:rPr>
          <w:spacing w:val="-4"/>
        </w:rPr>
        <w:t> </w:t>
      </w:r>
      <w:r>
        <w:rPr/>
        <w:t>Betancort</w:t>
      </w:r>
      <w:r>
        <w:rPr>
          <w:spacing w:val="-3"/>
        </w:rPr>
        <w:t> </w:t>
      </w:r>
      <w:r>
        <w:rPr/>
        <w:t>García,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CALIDAD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ÓRGANO,</w:t>
      </w:r>
      <w:r>
        <w:rPr>
          <w:spacing w:val="-59"/>
        </w:rPr>
        <w:t> </w:t>
      </w:r>
      <w:r>
        <w:rPr/>
        <w:t>DISPONGO:</w:t>
      </w:r>
    </w:p>
    <w:p>
      <w:pPr>
        <w:pStyle w:val="BodyText"/>
        <w:spacing w:before="119"/>
        <w:ind w:left="1060"/>
      </w:pPr>
      <w:r>
        <w:rPr>
          <w:b/>
        </w:rPr>
        <w:t>PRIMERO.</w:t>
      </w:r>
      <w:r>
        <w:rPr>
          <w:b/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convoque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sesión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colegiado: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900002pt;margin-top:11.334082pt;width:453.6pt;height:21pt;mso-position-horizontal-relative:page;mso-position-vertical-relative:paragraph;z-index:-1572812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27"/>
                    <w:ind w:left="2682" w:right="268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DATOS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CONVOCATORIA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1"/>
        <w:spacing w:line="224" w:lineRule="exact"/>
      </w:pPr>
      <w:r>
        <w:rPr/>
        <w:t>Tipo</w:t>
      </w:r>
      <w:r>
        <w:rPr>
          <w:spacing w:val="-7"/>
        </w:rPr>
        <w:t> </w:t>
      </w:r>
      <w:r>
        <w:rPr/>
        <w:t>Convocatoria:</w:t>
      </w:r>
    </w:p>
    <w:p>
      <w:pPr>
        <w:pStyle w:val="BodyText"/>
        <w:spacing w:before="101"/>
        <w:ind w:left="106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293370</wp:posOffset>
            </wp:positionH>
            <wp:positionV relativeFrom="paragraph">
              <wp:posOffset>-215939</wp:posOffset>
            </wp:positionV>
            <wp:extent cx="316230" cy="238759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23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Extraordinaria</w:t>
      </w:r>
    </w:p>
    <w:p>
      <w:pPr>
        <w:pStyle w:val="BodyText"/>
        <w:spacing w:line="336" w:lineRule="auto" w:before="101"/>
        <w:ind w:left="1060" w:right="438"/>
      </w:pPr>
      <w:r>
        <w:rPr/>
        <w:t>Motivo: «Pleno extraordinario para Honores y Distinciones su celebración comenzará una</w:t>
      </w:r>
      <w:r>
        <w:rPr>
          <w:spacing w:val="-59"/>
        </w:rPr>
        <w:t> </w:t>
      </w:r>
      <w:r>
        <w:rPr/>
        <w:t>vez</w:t>
      </w:r>
      <w:r>
        <w:rPr>
          <w:spacing w:val="-1"/>
        </w:rPr>
        <w:t> </w:t>
      </w:r>
      <w:r>
        <w:rPr/>
        <w:t>finalizado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Pleno</w:t>
      </w:r>
      <w:r>
        <w:rPr>
          <w:spacing w:val="2"/>
        </w:rPr>
        <w:t> </w:t>
      </w:r>
      <w:r>
        <w:rPr/>
        <w:t>ordinario de</w:t>
      </w:r>
      <w:r>
        <w:rPr>
          <w:spacing w:val="-1"/>
        </w:rPr>
        <w:t> </w:t>
      </w:r>
      <w:r>
        <w:rPr/>
        <w:t>este mismo</w:t>
      </w:r>
      <w:r>
        <w:rPr>
          <w:spacing w:val="-2"/>
        </w:rPr>
        <w:t> </w:t>
      </w:r>
      <w:r>
        <w:rPr/>
        <w:t>día.»</w:t>
      </w:r>
    </w:p>
    <w:p>
      <w:pPr>
        <w:pStyle w:val="Heading1"/>
        <w:spacing w:before="119"/>
      </w:pPr>
      <w:r>
        <w:rPr/>
        <w:t>Fecha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hora:</w:t>
      </w:r>
    </w:p>
    <w:p>
      <w:pPr>
        <w:pStyle w:val="BodyText"/>
        <w:spacing w:before="101"/>
        <w:ind w:left="1060"/>
      </w:pP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2024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12:30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</w:pPr>
      <w:r>
        <w:rPr/>
        <w:t>Lugar:</w:t>
      </w:r>
    </w:p>
    <w:p>
      <w:pPr>
        <w:pStyle w:val="BodyText"/>
        <w:spacing w:before="101"/>
        <w:ind w:left="1060"/>
      </w:pPr>
      <w:r>
        <w:rPr/>
        <w:t>Salón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Plenos</w:t>
      </w:r>
    </w:p>
    <w:p>
      <w:pPr>
        <w:pStyle w:val="BodyText"/>
        <w:spacing w:before="2"/>
        <w:rPr>
          <w:sz w:val="19"/>
        </w:rPr>
      </w:pPr>
    </w:p>
    <w:p>
      <w:pPr>
        <w:pStyle w:val="Heading1"/>
        <w:spacing w:before="1"/>
      </w:pPr>
      <w:r>
        <w:rPr/>
        <w:t>Participación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distancia:</w:t>
      </w:r>
    </w:p>
    <w:p>
      <w:pPr>
        <w:pStyle w:val="BodyText"/>
        <w:spacing w:line="336" w:lineRule="auto" w:before="101"/>
        <w:ind w:left="1060"/>
      </w:pPr>
      <w:r>
        <w:rPr/>
        <w:t>Admite participación a distancia, pudiendo conectar mediante: «A través de la Sede</w:t>
      </w:r>
      <w:r>
        <w:rPr>
          <w:spacing w:val="1"/>
        </w:rPr>
        <w:t> </w:t>
      </w:r>
      <w:r>
        <w:rPr/>
        <w:t>Electrónica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entidad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dirección</w:t>
      </w:r>
      <w:r>
        <w:rPr>
          <w:spacing w:val="-4"/>
        </w:rPr>
        <w:t> </w:t>
      </w:r>
      <w:r>
        <w:rPr/>
        <w:t>https://cabildodelanzarote.sedelectronica.es»</w:t>
      </w:r>
    </w:p>
    <w:p>
      <w:pPr>
        <w:pStyle w:val="BodyText"/>
        <w:spacing w:line="336" w:lineRule="auto" w:before="119"/>
        <w:ind w:left="1060"/>
      </w:pPr>
      <w:r>
        <w:rPr>
          <w:b/>
        </w:rPr>
        <w:t>SEGUNDO.</w:t>
      </w:r>
      <w:r>
        <w:rPr>
          <w:b/>
          <w:spacing w:val="36"/>
        </w:rPr>
        <w:t> </w:t>
      </w:r>
      <w:r>
        <w:rPr/>
        <w:t>Que</w:t>
      </w:r>
      <w:r>
        <w:rPr>
          <w:spacing w:val="34"/>
        </w:rPr>
        <w:t> </w:t>
      </w:r>
      <w:r>
        <w:rPr/>
        <w:t>se</w:t>
      </w:r>
      <w:r>
        <w:rPr>
          <w:spacing w:val="36"/>
        </w:rPr>
        <w:t> </w:t>
      </w:r>
      <w:r>
        <w:rPr/>
        <w:t>lleven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/>
        <w:t>cabo</w:t>
      </w:r>
      <w:r>
        <w:rPr>
          <w:spacing w:val="36"/>
        </w:rPr>
        <w:t> </w:t>
      </w:r>
      <w:r>
        <w:rPr/>
        <w:t>los</w:t>
      </w:r>
      <w:r>
        <w:rPr>
          <w:spacing w:val="37"/>
        </w:rPr>
        <w:t> </w:t>
      </w:r>
      <w:r>
        <w:rPr/>
        <w:t>trámites</w:t>
      </w:r>
      <w:r>
        <w:rPr>
          <w:spacing w:val="35"/>
        </w:rPr>
        <w:t> </w:t>
      </w:r>
      <w:r>
        <w:rPr/>
        <w:t>legales</w:t>
      </w:r>
      <w:r>
        <w:rPr>
          <w:spacing w:val="37"/>
        </w:rPr>
        <w:t> </w:t>
      </w:r>
      <w:r>
        <w:rPr/>
        <w:t>oportunos</w:t>
      </w:r>
      <w:r>
        <w:rPr>
          <w:spacing w:val="37"/>
        </w:rPr>
        <w:t> </w:t>
      </w:r>
      <w:r>
        <w:rPr/>
        <w:t>para</w:t>
      </w:r>
      <w:r>
        <w:rPr>
          <w:spacing w:val="34"/>
        </w:rPr>
        <w:t> </w:t>
      </w:r>
      <w:r>
        <w:rPr/>
        <w:t>efectuar</w:t>
      </w:r>
      <w:r>
        <w:rPr>
          <w:spacing w:val="36"/>
        </w:rPr>
        <w:t> </w:t>
      </w:r>
      <w:r>
        <w:rPr/>
        <w:t>la</w:t>
      </w:r>
      <w:r>
        <w:rPr>
          <w:spacing w:val="-59"/>
        </w:rPr>
        <w:t> </w:t>
      </w:r>
      <w:r>
        <w:rPr/>
        <w:t>convocatoria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notificación 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órgano colegiado.</w:t>
      </w:r>
    </w:p>
    <w:p>
      <w:pPr>
        <w:spacing w:before="120"/>
        <w:ind w:left="1060" w:right="0" w:firstLine="0"/>
        <w:jc w:val="left"/>
        <w:rPr>
          <w:sz w:val="22"/>
        </w:rPr>
      </w:pPr>
      <w:r>
        <w:rPr>
          <w:b/>
          <w:sz w:val="22"/>
        </w:rPr>
        <w:t>TERCERO.</w:t>
      </w:r>
      <w:r>
        <w:rPr>
          <w:b/>
          <w:spacing w:val="-1"/>
          <w:sz w:val="22"/>
        </w:rPr>
        <w:t> </w:t>
      </w:r>
      <w:r>
        <w:rPr>
          <w:sz w:val="22"/>
        </w:rPr>
        <w:t>Fijar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siguiente</w:t>
      </w:r>
      <w:r>
        <w:rPr>
          <w:spacing w:val="-2"/>
          <w:sz w:val="22"/>
        </w:rPr>
        <w:t> </w:t>
      </w:r>
      <w:r>
        <w:rPr>
          <w:sz w:val="22"/>
        </w:rPr>
        <w:t>orden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día: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900002pt;margin-top:11.327333pt;width:453.6pt;height:21pt;mso-position-horizontal-relative:page;mso-position-vertical-relative:paragraph;z-index:-15727616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27"/>
                    <w:ind w:left="2682" w:right="2683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ASUNTOS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CONVOCATORIA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1"/>
        <w:numPr>
          <w:ilvl w:val="0"/>
          <w:numId w:val="1"/>
        </w:numPr>
        <w:tabs>
          <w:tab w:pos="1352" w:val="left" w:leader="none"/>
        </w:tabs>
        <w:spacing w:line="224" w:lineRule="exact" w:before="0" w:after="0"/>
        <w:ind w:left="1351" w:right="0" w:hanging="292"/>
        <w:jc w:val="left"/>
      </w:pPr>
      <w:r>
        <w:rPr/>
        <w:t>PARTE</w:t>
      </w:r>
      <w:r>
        <w:rPr>
          <w:spacing w:val="-4"/>
        </w:rPr>
        <w:t> </w:t>
      </w:r>
      <w:r>
        <w:rPr/>
        <w:t>RESOLUTIVA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21" w:hanging="282"/>
        <w:jc w:val="left"/>
        <w:rPr>
          <w:sz w:val="22"/>
        </w:rPr>
      </w:pPr>
      <w:r>
        <w:rPr>
          <w:sz w:val="22"/>
        </w:rPr>
        <w:t>Acuerdo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proceda</w:t>
      </w:r>
      <w:r>
        <w:rPr>
          <w:spacing w:val="20"/>
          <w:sz w:val="22"/>
        </w:rPr>
        <w:t> </w:t>
      </w:r>
      <w:r>
        <w:rPr>
          <w:sz w:val="22"/>
        </w:rPr>
        <w:t>sobre</w:t>
      </w:r>
      <w:r>
        <w:rPr>
          <w:spacing w:val="17"/>
          <w:sz w:val="22"/>
        </w:rPr>
        <w:t> </w:t>
      </w:r>
      <w:r>
        <w:rPr>
          <w:sz w:val="22"/>
        </w:rPr>
        <w:t>el</w:t>
      </w:r>
      <w:r>
        <w:rPr>
          <w:spacing w:val="19"/>
          <w:sz w:val="22"/>
        </w:rPr>
        <w:t> </w:t>
      </w:r>
      <w:r>
        <w:rPr>
          <w:sz w:val="22"/>
        </w:rPr>
        <w:t>Otorgamiento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19"/>
          <w:sz w:val="22"/>
        </w:rPr>
        <w:t> </w:t>
      </w:r>
      <w:r>
        <w:rPr>
          <w:sz w:val="22"/>
        </w:rPr>
        <w:t>Honor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Hijo</w:t>
      </w:r>
      <w:r>
        <w:rPr>
          <w:spacing w:val="20"/>
          <w:sz w:val="22"/>
        </w:rPr>
        <w:t> </w:t>
      </w:r>
      <w:r>
        <w:rPr>
          <w:sz w:val="22"/>
        </w:rPr>
        <w:t>Predilecto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Lanzarote</w:t>
      </w:r>
      <w:r>
        <w:rPr>
          <w:spacing w:val="-1"/>
          <w:sz w:val="22"/>
        </w:rPr>
        <w:t> </w:t>
      </w:r>
      <w:r>
        <w:rPr>
          <w:sz w:val="22"/>
        </w:rPr>
        <w:t>a don Antonio</w:t>
      </w:r>
      <w:r>
        <w:rPr>
          <w:spacing w:val="1"/>
          <w:sz w:val="22"/>
        </w:rPr>
        <w:t> </w:t>
      </w:r>
      <w:r>
        <w:rPr>
          <w:sz w:val="22"/>
        </w:rPr>
        <w:t>Corujo Tejera.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21" w:hanging="282"/>
        <w:jc w:val="left"/>
        <w:rPr>
          <w:sz w:val="22"/>
        </w:rPr>
      </w:pPr>
      <w:r>
        <w:rPr>
          <w:sz w:val="22"/>
        </w:rPr>
        <w:t>Acuerdo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proceda</w:t>
      </w:r>
      <w:r>
        <w:rPr>
          <w:spacing w:val="20"/>
          <w:sz w:val="22"/>
        </w:rPr>
        <w:t> </w:t>
      </w:r>
      <w:r>
        <w:rPr>
          <w:sz w:val="22"/>
        </w:rPr>
        <w:t>sobre</w:t>
      </w:r>
      <w:r>
        <w:rPr>
          <w:spacing w:val="17"/>
          <w:sz w:val="22"/>
        </w:rPr>
        <w:t> </w:t>
      </w:r>
      <w:r>
        <w:rPr>
          <w:sz w:val="22"/>
        </w:rPr>
        <w:t>el</w:t>
      </w:r>
      <w:r>
        <w:rPr>
          <w:spacing w:val="19"/>
          <w:sz w:val="22"/>
        </w:rPr>
        <w:t> </w:t>
      </w:r>
      <w:r>
        <w:rPr>
          <w:sz w:val="22"/>
        </w:rPr>
        <w:t>Otorgamiento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19"/>
          <w:sz w:val="22"/>
        </w:rPr>
        <w:t> </w:t>
      </w:r>
      <w:r>
        <w:rPr>
          <w:sz w:val="22"/>
        </w:rPr>
        <w:t>Honor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Hijo</w:t>
      </w:r>
      <w:r>
        <w:rPr>
          <w:spacing w:val="20"/>
          <w:sz w:val="22"/>
        </w:rPr>
        <w:t> </w:t>
      </w:r>
      <w:r>
        <w:rPr>
          <w:sz w:val="22"/>
        </w:rPr>
        <w:t>Predilecto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Lanzarote,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carácter</w:t>
      </w:r>
      <w:r>
        <w:rPr>
          <w:spacing w:val="-1"/>
          <w:sz w:val="22"/>
        </w:rPr>
        <w:t> </w:t>
      </w:r>
      <w:r>
        <w:rPr>
          <w:sz w:val="22"/>
        </w:rPr>
        <w:t>excepcional</w:t>
      </w:r>
      <w:r>
        <w:rPr>
          <w:spacing w:val="-2"/>
          <w:sz w:val="22"/>
        </w:rPr>
        <w:t> </w:t>
      </w:r>
      <w:r>
        <w:rPr>
          <w:sz w:val="22"/>
        </w:rPr>
        <w:t>(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título</w:t>
      </w:r>
      <w:r>
        <w:rPr>
          <w:spacing w:val="-2"/>
          <w:sz w:val="22"/>
        </w:rPr>
        <w:t> </w:t>
      </w:r>
      <w:r>
        <w:rPr>
          <w:sz w:val="22"/>
        </w:rPr>
        <w:t>póstumo)</w:t>
      </w:r>
      <w:r>
        <w:rPr>
          <w:spacing w:val="-3"/>
          <w:sz w:val="22"/>
        </w:rPr>
        <w:t> 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don</w:t>
      </w:r>
      <w:r>
        <w:rPr>
          <w:spacing w:val="-3"/>
          <w:sz w:val="22"/>
        </w:rPr>
        <w:t> </w:t>
      </w:r>
      <w:r>
        <w:rPr>
          <w:sz w:val="22"/>
        </w:rPr>
        <w:t>Blas Cabrera</w:t>
      </w:r>
      <w:r>
        <w:rPr>
          <w:spacing w:val="-3"/>
          <w:sz w:val="22"/>
        </w:rPr>
        <w:t> </w:t>
      </w:r>
      <w:r>
        <w:rPr>
          <w:sz w:val="22"/>
        </w:rPr>
        <w:t>Felipe.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21" w:hanging="282"/>
        <w:jc w:val="left"/>
        <w:rPr>
          <w:sz w:val="22"/>
        </w:rPr>
      </w:pPr>
      <w:r>
        <w:rPr>
          <w:sz w:val="22"/>
        </w:rPr>
        <w:t>Acuerdo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proceda</w:t>
      </w:r>
      <w:r>
        <w:rPr>
          <w:spacing w:val="20"/>
          <w:sz w:val="22"/>
        </w:rPr>
        <w:t> </w:t>
      </w:r>
      <w:r>
        <w:rPr>
          <w:sz w:val="22"/>
        </w:rPr>
        <w:t>sobre</w:t>
      </w:r>
      <w:r>
        <w:rPr>
          <w:spacing w:val="17"/>
          <w:sz w:val="22"/>
        </w:rPr>
        <w:t> </w:t>
      </w:r>
      <w:r>
        <w:rPr>
          <w:sz w:val="22"/>
        </w:rPr>
        <w:t>el</w:t>
      </w:r>
      <w:r>
        <w:rPr>
          <w:spacing w:val="19"/>
          <w:sz w:val="22"/>
        </w:rPr>
        <w:t> </w:t>
      </w:r>
      <w:r>
        <w:rPr>
          <w:sz w:val="22"/>
        </w:rPr>
        <w:t>Otorgamiento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19"/>
          <w:sz w:val="22"/>
        </w:rPr>
        <w:t> </w:t>
      </w:r>
      <w:r>
        <w:rPr>
          <w:sz w:val="22"/>
        </w:rPr>
        <w:t>Honor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Hija</w:t>
      </w:r>
      <w:r>
        <w:rPr>
          <w:spacing w:val="20"/>
          <w:sz w:val="22"/>
        </w:rPr>
        <w:t> </w:t>
      </w:r>
      <w:r>
        <w:rPr>
          <w:sz w:val="22"/>
        </w:rPr>
        <w:t>Predilecta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Lanzarote, con</w:t>
      </w:r>
      <w:r>
        <w:rPr>
          <w:spacing w:val="-1"/>
          <w:sz w:val="22"/>
        </w:rPr>
        <w:t> </w:t>
      </w:r>
      <w:r>
        <w:rPr>
          <w:sz w:val="22"/>
        </w:rPr>
        <w:t>carácter excepcional 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doña</w:t>
      </w:r>
      <w:r>
        <w:rPr>
          <w:spacing w:val="-1"/>
          <w:sz w:val="22"/>
        </w:rPr>
        <w:t> </w:t>
      </w:r>
      <w:r>
        <w:rPr>
          <w:sz w:val="22"/>
        </w:rPr>
        <w:t>Sebastiana</w:t>
      </w:r>
      <w:r>
        <w:rPr>
          <w:spacing w:val="1"/>
          <w:sz w:val="22"/>
        </w:rPr>
        <w:t> </w:t>
      </w:r>
      <w:r>
        <w:rPr>
          <w:sz w:val="22"/>
        </w:rPr>
        <w:t>Perera</w:t>
      </w:r>
      <w:r>
        <w:rPr>
          <w:spacing w:val="-1"/>
          <w:sz w:val="22"/>
        </w:rPr>
        <w:t> </w:t>
      </w:r>
      <w:r>
        <w:rPr>
          <w:sz w:val="22"/>
        </w:rPr>
        <w:t>Brito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21" w:hanging="282"/>
        <w:jc w:val="left"/>
        <w:rPr>
          <w:sz w:val="22"/>
        </w:rPr>
      </w:pPr>
      <w:r>
        <w:rPr>
          <w:sz w:val="22"/>
        </w:rPr>
        <w:t>Acuerdo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proceda</w:t>
      </w:r>
      <w:r>
        <w:rPr>
          <w:spacing w:val="31"/>
          <w:sz w:val="22"/>
        </w:rPr>
        <w:t> </w:t>
      </w:r>
      <w:r>
        <w:rPr>
          <w:sz w:val="22"/>
        </w:rPr>
        <w:t>sobre</w:t>
      </w:r>
      <w:r>
        <w:rPr>
          <w:spacing w:val="27"/>
          <w:sz w:val="22"/>
        </w:rPr>
        <w:t> </w:t>
      </w:r>
      <w:r>
        <w:rPr>
          <w:sz w:val="22"/>
        </w:rPr>
        <w:t>el</w:t>
      </w:r>
      <w:r>
        <w:rPr>
          <w:spacing w:val="31"/>
          <w:sz w:val="22"/>
        </w:rPr>
        <w:t> </w:t>
      </w:r>
      <w:r>
        <w:rPr>
          <w:sz w:val="22"/>
        </w:rPr>
        <w:t>Otorgamiento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29"/>
          <w:sz w:val="22"/>
        </w:rPr>
        <w:t> </w:t>
      </w:r>
      <w:r>
        <w:rPr>
          <w:sz w:val="22"/>
        </w:rPr>
        <w:t>Honor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Hija</w:t>
      </w:r>
      <w:r>
        <w:rPr>
          <w:spacing w:val="31"/>
          <w:sz w:val="22"/>
        </w:rPr>
        <w:t> </w:t>
      </w:r>
      <w:r>
        <w:rPr>
          <w:sz w:val="22"/>
        </w:rPr>
        <w:t>Adoptiva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Lanzarote</w:t>
      </w:r>
      <w:r>
        <w:rPr>
          <w:spacing w:val="-1"/>
          <w:sz w:val="22"/>
        </w:rPr>
        <w:t> </w:t>
      </w:r>
      <w:r>
        <w:rPr>
          <w:sz w:val="22"/>
        </w:rPr>
        <w:t>a doña Inés Dug Godoy.</w:t>
      </w:r>
    </w:p>
    <w:p>
      <w:pPr>
        <w:spacing w:after="0" w:line="336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67" w:footer="1060" w:top="1660" w:bottom="1260" w:left="360" w:right="130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136" w:after="0"/>
        <w:ind w:left="1766" w:right="120" w:hanging="282"/>
        <w:jc w:val="both"/>
        <w:rPr>
          <w:sz w:val="22"/>
        </w:rPr>
      </w:pPr>
      <w:r>
        <w:rPr/>
        <w:pict>
          <v:shape style="position:absolute;margin-left:535.991150pt;margin-top:280.760773pt;width:33.050pt;height:192.1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2024-7312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25/11/2024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7NEH5SLMZEZK9W4F4J3W9Q2SC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2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Acuerdo que proceda sobre el Otorgamiento de Distinción Timanfaya de Oro en los</w:t>
      </w:r>
      <w:r>
        <w:rPr>
          <w:spacing w:val="1"/>
          <w:sz w:val="22"/>
        </w:rPr>
        <w:t> </w:t>
      </w:r>
      <w:r>
        <w:rPr>
          <w:sz w:val="22"/>
        </w:rPr>
        <w:t>ámbitos:</w:t>
      </w:r>
      <w:r>
        <w:rPr>
          <w:spacing w:val="1"/>
          <w:sz w:val="22"/>
        </w:rPr>
        <w:t> </w:t>
      </w:r>
      <w:r>
        <w:rPr>
          <w:sz w:val="22"/>
        </w:rPr>
        <w:t>Artes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Ciencias,Distinción</w:t>
      </w:r>
      <w:r>
        <w:rPr>
          <w:spacing w:val="1"/>
          <w:sz w:val="22"/>
        </w:rPr>
        <w:t> </w:t>
      </w:r>
      <w:r>
        <w:rPr>
          <w:sz w:val="22"/>
        </w:rPr>
        <w:t>Jameo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ámbitos:</w:t>
      </w:r>
      <w:r>
        <w:rPr>
          <w:spacing w:val="1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Económico,</w:t>
      </w:r>
      <w:r>
        <w:rPr>
          <w:spacing w:val="1"/>
          <w:sz w:val="22"/>
        </w:rPr>
        <w:t> </w:t>
      </w:r>
      <w:r>
        <w:rPr>
          <w:sz w:val="22"/>
        </w:rPr>
        <w:t>Deportivo,</w:t>
      </w:r>
      <w:r>
        <w:rPr>
          <w:spacing w:val="1"/>
          <w:sz w:val="22"/>
        </w:rPr>
        <w:t> </w:t>
      </w:r>
      <w:r>
        <w:rPr>
          <w:sz w:val="22"/>
        </w:rPr>
        <w:t>Cultura</w:t>
      </w:r>
      <w:r>
        <w:rPr>
          <w:spacing w:val="1"/>
          <w:sz w:val="22"/>
        </w:rPr>
        <w:t> </w:t>
      </w:r>
      <w:r>
        <w:rPr>
          <w:sz w:val="22"/>
        </w:rPr>
        <w:t>Tradicional,</w:t>
      </w:r>
      <w:r>
        <w:rPr>
          <w:spacing w:val="1"/>
          <w:sz w:val="22"/>
        </w:rPr>
        <w:t> </w:t>
      </w:r>
      <w:r>
        <w:rPr>
          <w:sz w:val="22"/>
        </w:rPr>
        <w:t>Turístico,</w:t>
      </w:r>
      <w:r>
        <w:rPr>
          <w:spacing w:val="1"/>
          <w:sz w:val="22"/>
        </w:rPr>
        <w:t> </w:t>
      </w:r>
      <w:r>
        <w:rPr>
          <w:sz w:val="22"/>
        </w:rPr>
        <w:t>Humanitario,</w:t>
      </w:r>
      <w:r>
        <w:rPr>
          <w:spacing w:val="1"/>
          <w:sz w:val="22"/>
        </w:rPr>
        <w:t> </w:t>
      </w:r>
      <w:r>
        <w:rPr>
          <w:sz w:val="22"/>
        </w:rPr>
        <w:t>Solidaridad</w:t>
      </w:r>
      <w:r>
        <w:rPr>
          <w:spacing w:val="1"/>
          <w:sz w:val="22"/>
        </w:rPr>
        <w:t> </w:t>
      </w:r>
      <w:r>
        <w:rPr>
          <w:sz w:val="22"/>
        </w:rPr>
        <w:t>Internacional, Educativo, Sostenibilidad,Igualdad Patrimonio Cultural , y Título de</w:t>
      </w:r>
      <w:r>
        <w:rPr>
          <w:spacing w:val="1"/>
          <w:sz w:val="22"/>
        </w:rPr>
        <w:t> </w:t>
      </w:r>
      <w:r>
        <w:rPr>
          <w:sz w:val="22"/>
        </w:rPr>
        <w:t>Asesor Honorífico.</w:t>
      </w:r>
    </w:p>
    <w:p>
      <w:pPr>
        <w:pStyle w:val="BodyText"/>
        <w:spacing w:before="6"/>
      </w:pPr>
    </w:p>
    <w:p>
      <w:pPr>
        <w:pStyle w:val="Heading1"/>
        <w:ind w:left="3122"/>
      </w:pPr>
      <w:bookmarkStart w:name="Documento firmado electrónicamente" w:id="1"/>
      <w:bookmarkEnd w:id="1"/>
      <w:r>
        <w:rPr>
          <w:b w:val="0"/>
        </w:rPr>
      </w:r>
      <w:r>
        <w:rPr/>
        <w:t>DOCUMENTO</w:t>
      </w:r>
      <w:r>
        <w:rPr>
          <w:spacing w:val="-9"/>
        </w:rPr>
        <w:t> </w:t>
      </w:r>
      <w:r>
        <w:rPr/>
        <w:t>FIRMADO</w:t>
      </w:r>
      <w:r>
        <w:rPr>
          <w:spacing w:val="-8"/>
        </w:rPr>
        <w:t> </w:t>
      </w:r>
      <w:r>
        <w:rPr/>
        <w:t>ELECTRÓNICAMENTE</w:t>
      </w:r>
    </w:p>
    <w:sectPr>
      <w:pgSz w:w="11910" w:h="16840"/>
      <w:pgMar w:header="567" w:footer="1060" w:top="1660" w:bottom="1260" w:left="3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iberation Sans">
    <w:altName w:val="Liberation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1792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2304">
          <wp:simplePos x="0" y="0"/>
          <wp:positionH relativeFrom="page">
            <wp:posOffset>1102883</wp:posOffset>
          </wp:positionH>
          <wp:positionV relativeFrom="page">
            <wp:posOffset>10032089</wp:posOffset>
          </wp:positionV>
          <wp:extent cx="4971367" cy="201453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71367" cy="201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1280">
          <wp:simplePos x="0" y="0"/>
          <wp:positionH relativeFrom="page">
            <wp:posOffset>1049981</wp:posOffset>
          </wp:positionH>
          <wp:positionV relativeFrom="page">
            <wp:posOffset>360054</wp:posOffset>
          </wp:positionV>
          <wp:extent cx="1605185" cy="69722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5185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351" w:hanging="292"/>
        <w:jc w:val="left"/>
      </w:pPr>
      <w:rPr>
        <w:rFonts w:hint="default" w:ascii="Liberation Sans" w:hAnsi="Liberation Sans" w:eastAsia="Liberation Sans" w:cs="Liberation Sans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66" w:hanging="282"/>
        <w:jc w:val="left"/>
      </w:pPr>
      <w:rPr>
        <w:rFonts w:hint="default" w:ascii="Liberation Sans" w:hAnsi="Liberation Sans" w:eastAsia="Liberation Sans" w:cs="Liberation Sans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2" w:hanging="2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5" w:hanging="2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8" w:hanging="2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2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4" w:hanging="2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7" w:hanging="2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28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" w:hAnsi="Liberation Sans" w:eastAsia="Liberation Sans" w:cs="Liberation San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iberation Sans" w:hAnsi="Liberation Sans" w:eastAsia="Liberation Sans" w:cs="Liberation Sans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60"/>
      <w:outlineLvl w:val="1"/>
    </w:pPr>
    <w:rPr>
      <w:rFonts w:ascii="Liberation Sans" w:hAnsi="Liberation Sans" w:eastAsia="Liberation Sans" w:cs="Liberation San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66" w:right="121" w:hanging="282"/>
    </w:pPr>
    <w:rPr>
      <w:rFonts w:ascii="Liberation Sans" w:hAnsi="Liberation Sans" w:eastAsia="Liberation Sans" w:cs="Liberation San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  <w:ind w:left="30"/>
    </w:pPr>
    <w:rPr>
      <w:rFonts w:ascii="Liberation Sans" w:hAnsi="Liberation Sans" w:eastAsia="Liberation Sans" w:cs="Liberation Sans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jpe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2025-03-19T12:55:38Z</dcterms:created>
  <dcterms:modified xsi:type="dcterms:W3CDTF">2025-03-19T12:55:38Z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2025-03-19T00:00:00Z</vt:filetime>
  </property>
</Properties>
</file>